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4C1A6">
      <w:pPr>
        <w:pStyle w:val="2"/>
        <w:spacing w:before="0" w:after="312" w:afterLines="100" w:line="312" w:lineRule="auto"/>
        <w:jc w:val="center"/>
        <w:rPr>
          <w:rFonts w:ascii="Times New Roman" w:hAnsi="Times New Roman" w:eastAsia="宋体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</w:rPr>
        <w:t>成交结果公示</w:t>
      </w:r>
    </w:p>
    <w:p w14:paraId="12946EC0"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项目名称：</w:t>
      </w:r>
      <w:sdt>
        <w:sdtPr>
          <w:rPr>
            <w:rFonts w:hint="eastAsia" w:ascii="Times New Roman" w:hAnsi="Times New Roman" w:eastAsia="宋体" w:cs="Times New Roman"/>
          </w:rPr>
          <w:id w:val="-22854343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Times New Roman"/>
          </w:rPr>
        </w:sdtEndPr>
        <w:sdtContent>
          <w:r>
            <w:rPr>
              <w:rFonts w:hint="eastAsia" w:ascii="Times New Roman" w:hAnsi="Times New Roman" w:eastAsia="宋体" w:cs="Times New Roman"/>
              <w:lang w:eastAsia="zh-CN"/>
            </w:rPr>
            <w:t>2025年第十一届四川农业博览会布展搭建服务项目</w:t>
          </w:r>
        </w:sdtContent>
      </w:sdt>
    </w:p>
    <w:p w14:paraId="6369670F"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项目编号：</w:t>
      </w:r>
      <w:sdt>
        <w:sdtPr>
          <w:rPr>
            <w:rFonts w:hint="eastAsia" w:ascii="Times New Roman" w:hAnsi="Times New Roman" w:eastAsia="宋体" w:cs="Times New Roman"/>
            <w:color w:val="00B0F0"/>
          </w:rPr>
          <w:id w:val="1007792951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Times New Roman"/>
            <w:color w:val="auto"/>
          </w:rPr>
        </w:sdtEndPr>
        <w:sdtContent>
          <w:r>
            <w:rPr>
              <w:rFonts w:hint="eastAsia" w:ascii="Times New Roman" w:hAnsi="Times New Roman" w:eastAsia="宋体" w:cs="Times New Roman"/>
            </w:rPr>
            <w:t>/</w:t>
          </w:r>
        </w:sdtContent>
      </w:sdt>
      <w:r>
        <w:rPr>
          <w:rFonts w:hint="eastAsia" w:ascii="Times New Roman" w:hAnsi="Times New Roman" w:eastAsia="宋体" w:cs="Times New Roman"/>
        </w:rPr>
        <w:t>号</w:t>
      </w:r>
    </w:p>
    <w:p w14:paraId="5DA383D6"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采购人：四川省茶业集团股份有限公司</w:t>
      </w:r>
    </w:p>
    <w:p w14:paraId="65059D54"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公示期：自发布之日起1个工作日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C3C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7191A2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标段名称</w:t>
            </w:r>
          </w:p>
        </w:tc>
        <w:tc>
          <w:tcPr>
            <w:tcW w:w="2130" w:type="dxa"/>
          </w:tcPr>
          <w:p w14:paraId="56ECBFD4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成交人/中标人</w:t>
            </w:r>
          </w:p>
        </w:tc>
        <w:tc>
          <w:tcPr>
            <w:tcW w:w="2131" w:type="dxa"/>
          </w:tcPr>
          <w:p w14:paraId="538808E6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成交价</w:t>
            </w:r>
          </w:p>
        </w:tc>
        <w:tc>
          <w:tcPr>
            <w:tcW w:w="2131" w:type="dxa"/>
          </w:tcPr>
          <w:p w14:paraId="24CA3413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备注</w:t>
            </w:r>
          </w:p>
        </w:tc>
      </w:tr>
      <w:tr w14:paraId="4385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sdt>
            <w:sdtPr>
              <w:rPr>
                <w:rFonts w:hint="eastAsia" w:ascii="Times New Roman" w:hAnsi="Times New Roman" w:eastAsia="宋体" w:cs="Times New Roman"/>
              </w:rPr>
              <w:id w:val="1619562887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 w:eastAsia="宋体" w:cs="Times New Roman"/>
              </w:rPr>
            </w:sdtEndPr>
            <w:sdtContent>
              <w:p w14:paraId="3ACECFF0">
                <w:pPr>
                  <w:rPr>
                    <w:rFonts w:ascii="Times New Roman" w:hAnsi="Times New Roman" w:eastAsia="宋体" w:cs="Times New Roman"/>
                  </w:rPr>
                </w:pPr>
                <w:r>
                  <w:rPr>
                    <w:rFonts w:hint="eastAsia" w:ascii="Times New Roman" w:hAnsi="Times New Roman" w:eastAsia="宋体" w:cs="Times New Roman"/>
                    <w:lang w:eastAsia="zh-CN"/>
                  </w:rPr>
                  <w:t>2025年第十一届四川农业博览会布展搭建服务项目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="Times New Roman" w:hAnsi="Times New Roman" w:eastAsia="宋体" w:cs="Times New Roman"/>
              </w:rPr>
              <w:id w:val="679480333"/>
              <w:placeholder>
                <w:docPart w:val="DefaultPlaceholder_-1854013440"/>
              </w:placeholder>
            </w:sdtPr>
            <w:sdtEndPr>
              <w:rPr>
                <w:rFonts w:ascii="Times New Roman" w:hAnsi="Times New Roman" w:eastAsia="宋体" w:cs="Times New Roman"/>
              </w:rPr>
            </w:sdtEndPr>
            <w:sdtContent>
              <w:p w14:paraId="2B0C0454">
                <w:pPr>
                  <w:rPr>
                    <w:rFonts w:ascii="Times New Roman" w:hAnsi="Times New Roman" w:eastAsia="宋体" w:cs="Times New Roman"/>
                  </w:rPr>
                </w:pPr>
                <w:r>
                  <w:rPr>
                    <w:rFonts w:hint="eastAsia" w:ascii="Times New Roman" w:hAnsi="Times New Roman" w:eastAsia="宋体" w:cs="Times New Roman"/>
                    <w:lang w:eastAsia="zh-CN"/>
                  </w:rPr>
                  <w:t>四川大千国际会展有限公司</w:t>
                </w:r>
              </w:p>
            </w:sdtContent>
          </w:sdt>
        </w:tc>
        <w:tc>
          <w:tcPr>
            <w:tcW w:w="2131" w:type="dxa"/>
            <w:vAlign w:val="center"/>
          </w:tcPr>
          <w:sdt>
            <w:sdtPr>
              <w:rPr>
                <w:rFonts w:hint="eastAsia" w:ascii="Times New Roman" w:hAnsi="Times New Roman" w:eastAsia="宋体" w:cs="Times New Roman"/>
              </w:rPr>
              <w:id w:val="850229635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 w:eastAsia="宋体" w:cs="Times New Roman"/>
              </w:rPr>
            </w:sdtEndPr>
            <w:sdtContent>
              <w:p w14:paraId="070ED1B4">
                <w:pPr>
                  <w:rPr>
                    <w:rFonts w:ascii="Times New Roman" w:hAnsi="Times New Roman" w:eastAsia="宋体" w:cs="Times New Roman"/>
                  </w:rPr>
                </w:pPr>
                <w:r>
                  <w:rPr>
                    <w:rFonts w:hint="eastAsia" w:ascii="Times New Roman" w:hAnsi="Times New Roman" w:eastAsia="宋体" w:cs="Times New Roman"/>
                    <w:lang w:eastAsia="zh-CN"/>
                  </w:rPr>
                  <w:t>103000.00</w:t>
                </w:r>
                <w:r>
                  <w:rPr>
                    <w:rFonts w:hint="eastAsia" w:ascii="Times New Roman" w:hAnsi="Times New Roman" w:eastAsia="宋体" w:cs="Times New Roman"/>
                    <w:lang w:val="en-US" w:eastAsia="zh-CN"/>
                  </w:rPr>
                  <w:t>元</w:t>
                </w:r>
              </w:p>
            </w:sdtContent>
          </w:sdt>
        </w:tc>
        <w:tc>
          <w:tcPr>
            <w:tcW w:w="2131" w:type="dxa"/>
            <w:vAlign w:val="center"/>
          </w:tcPr>
          <w:p w14:paraId="5E8F88EE">
            <w:pPr>
              <w:rPr>
                <w:rFonts w:ascii="Times New Roman" w:hAnsi="Times New Roman" w:eastAsia="宋体" w:cs="Times New Roman"/>
              </w:rPr>
            </w:pPr>
          </w:p>
        </w:tc>
      </w:tr>
    </w:tbl>
    <w:sdt>
      <w:sdtPr>
        <w:rPr>
          <w:rFonts w:hint="eastAsia" w:ascii="Times New Roman" w:hAnsi="Times New Roman" w:eastAsia="宋体" w:cs="Times New Roman"/>
        </w:rPr>
        <w:id w:val="276765861"/>
        <w:placeholder>
          <w:docPart w:val="DefaultPlaceholder_-1854013440"/>
        </w:placeholder>
      </w:sdtPr>
      <w:sdtEndPr>
        <w:rPr>
          <w:rFonts w:hint="eastAsia" w:ascii="Times New Roman" w:hAnsi="Times New Roman" w:eastAsia="宋体" w:cs="Times New Roman"/>
          <w:color w:val="00B0F0"/>
        </w:rPr>
      </w:sdtEndPr>
      <w:sdtContent>
        <w:sdt>
          <w:sdtPr>
            <w:rPr>
              <w:rFonts w:hint="eastAsia" w:ascii="Times New Roman" w:hAnsi="Times New Roman" w:eastAsia="宋体" w:cs="Times New Roman"/>
              <w:color w:val="00B0F0"/>
            </w:rPr>
            <w:id w:val="-987081433"/>
            <w:placeholder>
              <w:docPart w:val="DefaultPlaceholder_-1854013437"/>
            </w:placeholder>
            <w:date w:fullDate="2025-08-29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 w:eastAsia="宋体" w:cs="Times New Roman"/>
              <w:color w:val="00B0F0"/>
            </w:rPr>
          </w:sdtEndPr>
          <w:sdtContent>
            <w:p w14:paraId="61A5C6E3">
              <w:pPr>
                <w:jc w:val="right"/>
                <w:rPr>
                  <w:rFonts w:ascii="Times New Roman" w:hAnsi="Times New Roman" w:eastAsia="宋体" w:cs="Times New Roman"/>
                  <w:color w:val="00B0F0"/>
                </w:rPr>
              </w:pPr>
              <w:r>
                <w:rPr>
                  <w:rFonts w:hint="eastAsia" w:ascii="Times New Roman" w:hAnsi="Times New Roman" w:eastAsia="宋体" w:cs="Times New Roman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2025年8月29日</w:t>
              </w:r>
            </w:p>
          </w:sdtContent>
        </w:sdt>
      </w:sdtContent>
    </w:sdt>
    <w:p w14:paraId="2FCBDF1D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br w:type="page"/>
      </w:r>
    </w:p>
    <w:p w14:paraId="3B3B1D8C">
      <w:pPr>
        <w:pStyle w:val="2"/>
        <w:spacing w:before="0" w:after="312" w:afterLines="100" w:line="240" w:lineRule="auto"/>
        <w:jc w:val="center"/>
        <w:rPr>
          <w:rFonts w:ascii="Times New Roman" w:hAnsi="Times New Roman" w:eastAsia="宋体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</w:rPr>
        <w:t>成交通知书</w:t>
      </w:r>
    </w:p>
    <w:p w14:paraId="44E1CC05">
      <w:pPr>
        <w:rPr>
          <w:rFonts w:ascii="Times New Roman" w:hAnsi="Times New Roman" w:eastAsia="宋体" w:cs="Times New Roman"/>
        </w:rPr>
      </w:pPr>
      <w:sdt>
        <w:sdtPr>
          <w:rPr>
            <w:rFonts w:ascii="Times New Roman" w:hAnsi="Times New Roman" w:eastAsia="宋体" w:cs="Times New Roman"/>
          </w:rPr>
          <w:id w:val="622114634"/>
          <w:placeholder>
            <w:docPart w:val="DefaultPlaceholder_-1854013440"/>
          </w:placeholder>
        </w:sdtPr>
        <w:sdtEndPr>
          <w:rPr>
            <w:rFonts w:ascii="Times New Roman" w:hAnsi="Times New Roman" w:eastAsia="宋体" w:cs="Times New Roman"/>
          </w:rPr>
        </w:sdtEndPr>
        <w:sdtContent>
          <w:r>
            <w:rPr>
              <w:rFonts w:hint="eastAsia" w:ascii="Times New Roman" w:hAnsi="Times New Roman" w:eastAsia="宋体" w:cs="Times New Roman"/>
              <w:color w:val="00B0F0"/>
              <w:lang w:eastAsia="zh-CN"/>
            </w:rPr>
            <w:t>四川大千国际会展有限公司</w:t>
          </w:r>
        </w:sdtContent>
      </w:sdt>
      <w:r>
        <w:rPr>
          <w:rFonts w:ascii="Times New Roman" w:hAnsi="Times New Roman" w:eastAsia="宋体" w:cs="Times New Roman"/>
        </w:rPr>
        <w:t>：</w:t>
      </w:r>
    </w:p>
    <w:p w14:paraId="255CA5FF">
      <w:pPr>
        <w:ind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你方于</w:t>
      </w:r>
      <w:sdt>
        <w:sdtPr>
          <w:rPr>
            <w:rFonts w:ascii="Times New Roman" w:hAnsi="Times New Roman" w:eastAsia="宋体" w:cs="Times New Roman"/>
          </w:rPr>
          <w:id w:val="-862592630"/>
          <w:placeholder>
            <w:docPart w:val="DefaultPlaceholder_-1854013440"/>
          </w:placeholder>
        </w:sdtPr>
        <w:sdtEndPr>
          <w:rPr>
            <w:rFonts w:ascii="Times New Roman" w:hAnsi="Times New Roman" w:eastAsia="宋体" w:cs="Times New Roman"/>
          </w:rPr>
        </w:sdtEndPr>
        <w:sdtContent>
          <w:sdt>
            <w:sdtPr>
              <w:rPr>
                <w:rFonts w:ascii="Times New Roman" w:hAnsi="Times New Roman" w:eastAsia="宋体" w:cs="Times New Roman"/>
                <w:color w:val="00B0F0"/>
              </w:rPr>
              <w:id w:val="-583607204"/>
              <w:placeholder>
                <w:docPart w:val="DefaultPlaceholder_-1854013437"/>
              </w:placeholder>
              <w:date w:fullDate="2025-08-29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EndPr>
              <w:rPr>
                <w:rFonts w:ascii="Times New Roman" w:hAnsi="Times New Roman" w:eastAsia="宋体" w:cs="Times New Roman"/>
                <w:color w:val="00B0F0"/>
              </w:rPr>
            </w:sdtEndPr>
            <w:sdtContent>
              <w:r>
                <w:rPr>
                  <w:rFonts w:ascii="Times New Roman" w:hAnsi="Times New Roman" w:eastAsia="宋体" w:cs="Times New Roman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2025年8月29日</w:t>
              </w:r>
            </w:sdtContent>
          </w:sdt>
        </w:sdtContent>
      </w:sdt>
      <w:r>
        <w:rPr>
          <w:rFonts w:ascii="Times New Roman" w:hAnsi="Times New Roman" w:eastAsia="宋体" w:cs="Times New Roman"/>
        </w:rPr>
        <w:t>所递交的</w:t>
      </w:r>
      <w:sdt>
        <w:sdtPr>
          <w:rPr>
            <w:rFonts w:ascii="Times New Roman" w:hAnsi="Times New Roman" w:eastAsia="宋体" w:cs="Times New Roman"/>
          </w:rPr>
          <w:id w:val="1523747659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Times New Roman"/>
          </w:rPr>
        </w:sdtEndPr>
        <w:sdtContent>
          <w:r>
            <w:rPr>
              <w:rFonts w:hint="eastAsia" w:ascii="Times New Roman" w:hAnsi="Times New Roman" w:eastAsia="宋体" w:cs="Times New Roman"/>
              <w:color w:val="00B0F0"/>
              <w:lang w:eastAsia="zh-CN"/>
            </w:rPr>
            <w:t>2025年第十一届四川农业博览会布展搭建服务项目</w:t>
          </w:r>
        </w:sdtContent>
      </w:sdt>
      <w:r>
        <w:rPr>
          <w:rFonts w:ascii="Times New Roman" w:hAnsi="Times New Roman" w:eastAsia="宋体" w:cs="Times New Roman"/>
        </w:rPr>
        <w:t>（项目名称）响应文件已被我方接受，确定为成交供应商。</w:t>
      </w:r>
    </w:p>
    <w:p w14:paraId="6E58FABB">
      <w:pPr>
        <w:ind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成交内容：详见采购文件</w:t>
      </w:r>
    </w:p>
    <w:p w14:paraId="6697C2A1">
      <w:pPr>
        <w:ind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成交价：</w:t>
      </w:r>
      <w:sdt>
        <w:sdtPr>
          <w:rPr>
            <w:rFonts w:ascii="Times New Roman" w:hAnsi="Times New Roman" w:eastAsia="宋体" w:cs="Times New Roman"/>
          </w:rPr>
          <w:id w:val="-213609003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Times New Roman"/>
          </w:rPr>
        </w:sdtEndPr>
        <w:sdtContent>
          <w:r>
            <w:rPr>
              <w:rFonts w:hint="eastAsia" w:ascii="Times New Roman" w:hAnsi="Times New Roman" w:eastAsia="宋体" w:cs="Times New Roman"/>
              <w:lang w:eastAsia="zh-CN"/>
            </w:rPr>
            <w:t>103000.00</w:t>
          </w:r>
          <w:r>
            <w:rPr>
              <w:rFonts w:hint="eastAsia" w:ascii="Times New Roman" w:hAnsi="Times New Roman" w:eastAsia="宋体" w:cs="Times New Roman"/>
              <w:lang w:val="en-US" w:eastAsia="zh-CN"/>
            </w:rPr>
            <w:t>元</w:t>
          </w:r>
        </w:sdtContent>
      </w:sdt>
    </w:p>
    <w:p w14:paraId="67128D80">
      <w:pPr>
        <w:ind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请你方在接到本通知后的</w:t>
      </w:r>
      <w:r>
        <w:rPr>
          <w:rFonts w:hint="eastAsia" w:ascii="Times New Roman" w:hAnsi="Times New Roman" w:eastAsia="宋体" w:cs="Times New Roman"/>
        </w:rPr>
        <w:t xml:space="preserve"> </w:t>
      </w:r>
      <w:sdt>
        <w:sdtPr>
          <w:rPr>
            <w:rFonts w:ascii="Times New Roman" w:hAnsi="Times New Roman" w:eastAsia="宋体" w:cs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EndPr>
          <w:rPr>
            <w:rFonts w:ascii="Times New Roman" w:hAnsi="Times New Roman" w:eastAsia="宋体" w:cs="Times New Roman"/>
            <w:u w:val="single"/>
          </w:rPr>
        </w:sdtEndPr>
        <w:sdtContent>
          <w:r>
            <w:rPr>
              <w:rFonts w:ascii="Times New Roman" w:hAnsi="Times New Roman" w:eastAsia="宋体" w:cs="Times New Roman"/>
              <w:u w:val="single"/>
            </w:rPr>
            <w:t>30</w:t>
          </w:r>
        </w:sdtContent>
      </w:sdt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</w:rPr>
        <w:t>日内到</w:t>
      </w:r>
      <w:sdt>
        <w:sdtPr>
          <w:rPr>
            <w:rFonts w:ascii="Times New Roman" w:hAnsi="Times New Roman" w:eastAsia="宋体" w:cs="Times New Roman"/>
          </w:rPr>
          <w:id w:val="2025746420"/>
          <w:placeholder>
            <w:docPart w:val="DefaultPlaceholder_-1854013440"/>
          </w:placeholder>
        </w:sdtPr>
        <w:sdtEndPr>
          <w:rPr>
            <w:rFonts w:ascii="Times New Roman" w:hAnsi="Times New Roman" w:eastAsia="宋体" w:cs="Times New Roman"/>
          </w:rPr>
        </w:sdtEndPr>
        <w:sdtContent>
          <w:r>
            <w:rPr>
              <w:rFonts w:ascii="Times New Roman" w:hAnsi="Times New Roman" w:eastAsia="宋体" w:cs="Times New Roman"/>
            </w:rPr>
            <w:t>四川省宜宾市翠屏区红丰东路19号</w:t>
          </w:r>
        </w:sdtContent>
      </w:sdt>
      <w:r>
        <w:rPr>
          <w:rFonts w:ascii="Times New Roman" w:hAnsi="Times New Roman" w:eastAsia="宋体" w:cs="Times New Roman"/>
        </w:rPr>
        <w:t>（指定地点）与</w:t>
      </w:r>
      <w:sdt>
        <w:sdtPr>
          <w:rPr>
            <w:rFonts w:ascii="Times New Roman" w:hAnsi="Times New Roman" w:eastAsia="宋体" w:cs="Times New Roman"/>
          </w:rPr>
          <w:id w:val="-1370068387"/>
          <w:placeholder>
            <w:docPart w:val="DefaultPlaceholder_-1854013440"/>
          </w:placeholder>
        </w:sdtPr>
        <w:sdtEndPr>
          <w:rPr>
            <w:rFonts w:ascii="Times New Roman" w:hAnsi="Times New Roman" w:eastAsia="宋体" w:cs="Times New Roman"/>
          </w:rPr>
        </w:sdtEndPr>
        <w:sdtContent>
          <w:sdt>
            <w:sdtPr>
              <w:rPr>
                <w:rFonts w:ascii="Times New Roman" w:hAnsi="Times New Roman" w:eastAsia="宋体" w:cs="Times New Roman"/>
                <w:color w:val="00B0F0"/>
              </w:rPr>
              <w:id w:val="-92471282"/>
              <w:placeholder>
                <w:docPart w:val="DefaultPlaceholder_-1854013438"/>
              </w:placeholder>
              <w:dropDownList>
                <w:listItem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</w:dropDownList>
            </w:sdtPr>
            <w:sdtEndPr>
              <w:rPr>
                <w:rFonts w:ascii="Times New Roman" w:hAnsi="Times New Roman" w:eastAsia="宋体" w:cs="Times New Roman"/>
                <w:color w:val="00B0F0"/>
              </w:rPr>
            </w:sdtEndPr>
            <w:sdtContent>
              <w:r>
                <w:rPr>
                  <w:rFonts w:ascii="Times New Roman" w:hAnsi="Times New Roman" w:eastAsia="宋体" w:cs="Times New Roman"/>
                  <w:color w:val="00B0F0"/>
                </w:rPr>
                <w:t>四川省茶业集团股份有限公司</w:t>
              </w:r>
            </w:sdtContent>
          </w:sdt>
        </w:sdtContent>
      </w:sdt>
      <w:r>
        <w:rPr>
          <w:rFonts w:ascii="Times New Roman" w:hAnsi="Times New Roman" w:eastAsia="宋体" w:cs="Times New Roman"/>
        </w:rPr>
        <w:t>签订合同。</w:t>
      </w:r>
    </w:p>
    <w:p w14:paraId="4DCB60BC">
      <w:pPr>
        <w:ind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特此通知。</w:t>
      </w:r>
    </w:p>
    <w:p w14:paraId="0E4AE218">
      <w:pPr>
        <w:ind w:left="5040"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四川省茶业集团股份有限公司</w:t>
      </w:r>
    </w:p>
    <w:sdt>
      <w:sdtPr>
        <w:rPr>
          <w:rFonts w:hint="eastAsia" w:ascii="Times New Roman" w:hAnsi="Times New Roman" w:eastAsia="宋体" w:cs="Times New Roman"/>
        </w:rPr>
        <w:id w:val="-1198381124"/>
        <w:placeholder>
          <w:docPart w:val="DefaultPlaceholder_-1854013440"/>
        </w:placeholder>
      </w:sdtPr>
      <w:sdtEndPr>
        <w:rPr>
          <w:rFonts w:hint="eastAsia" w:ascii="Times New Roman" w:hAnsi="Times New Roman" w:eastAsia="宋体" w:cs="Times New Roman"/>
          <w:color w:val="00B0F0"/>
        </w:rPr>
      </w:sdtEndPr>
      <w:sdtContent>
        <w:sdt>
          <w:sdtPr>
            <w:rPr>
              <w:rFonts w:hint="eastAsia" w:ascii="Times New Roman" w:hAnsi="Times New Roman" w:eastAsia="宋体" w:cs="Times New Roman"/>
              <w:color w:val="00B0F0"/>
            </w:rPr>
            <w:id w:val="566776051"/>
            <w:placeholder>
              <w:docPart w:val="DefaultPlaceholder_-1854013437"/>
            </w:placeholder>
            <w:date w:fullDate="2025-09-01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 w:eastAsia="宋体" w:cs="Times New Roman"/>
              <w:color w:val="00B0F0"/>
            </w:rPr>
          </w:sdtEndPr>
          <w:sdtContent>
            <w:p w14:paraId="69D0655E">
              <w:pPr>
                <w:ind w:left="5880" w:firstLine="420"/>
                <w:rPr>
                  <w:rFonts w:ascii="Times New Roman" w:hAnsi="Times New Roman" w:eastAsia="宋体" w:cs="Times New Roman"/>
                  <w:color w:val="00B0F0"/>
                </w:rPr>
              </w:pPr>
              <w:r>
                <w:rPr>
                  <w:rFonts w:hint="eastAsia" w:ascii="Times New Roman" w:hAnsi="Times New Roman" w:eastAsia="宋体" w:cs="Times New Roman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2025年9月1日</w:t>
              </w:r>
            </w:p>
          </w:sdtContent>
        </w:sdt>
      </w:sdtContent>
    </w:sdt>
    <w:p w14:paraId="7ACDBF41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br w:type="page"/>
      </w:r>
    </w:p>
    <w:p w14:paraId="2604D87F">
      <w:pPr>
        <w:pStyle w:val="2"/>
        <w:jc w:val="center"/>
        <w:rPr>
          <w:rFonts w:ascii="Times New Roman" w:hAnsi="Times New Roman" w:eastAsia="宋体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</w:rPr>
        <w:t>成交结果通知书</w:t>
      </w:r>
    </w:p>
    <w:p w14:paraId="22F25A34"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未中选人：</w:t>
      </w:r>
    </w:p>
    <w:p w14:paraId="467B3D1B">
      <w:pPr>
        <w:ind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我方已接受</w:t>
      </w:r>
      <w:sdt>
        <w:sdtPr>
          <w:rPr>
            <w:rFonts w:ascii="Times New Roman" w:hAnsi="Times New Roman" w:eastAsia="宋体" w:cs="Times New Roman"/>
          </w:rPr>
          <w:id w:val="-1916548166"/>
          <w:placeholder>
            <w:docPart w:val="DefaultPlaceholder_-1854013440"/>
          </w:placeholder>
        </w:sdtPr>
        <w:sdtEndPr>
          <w:rPr>
            <w:rFonts w:ascii="Times New Roman" w:hAnsi="Times New Roman" w:eastAsia="宋体" w:cs="Times New Roman"/>
          </w:rPr>
        </w:sdtEndPr>
        <w:sdtContent>
          <w:r>
            <w:rPr>
              <w:rFonts w:hint="eastAsia" w:ascii="Times New Roman" w:hAnsi="Times New Roman" w:eastAsia="宋体" w:cs="Times New Roman"/>
              <w:color w:val="00B0F0"/>
              <w:lang w:eastAsia="zh-CN"/>
            </w:rPr>
            <w:t>四川大千国际会展有限公司</w:t>
          </w:r>
        </w:sdtContent>
      </w:sdt>
      <w:r>
        <w:rPr>
          <w:rFonts w:ascii="Times New Roman" w:hAnsi="Times New Roman" w:eastAsia="宋体" w:cs="Times New Roman"/>
        </w:rPr>
        <w:t>（成交人名称）所</w:t>
      </w:r>
      <w:bookmarkStart w:id="0" w:name="_GoBack"/>
      <w:bookmarkEnd w:id="0"/>
      <w:r>
        <w:rPr>
          <w:rFonts w:ascii="Times New Roman" w:hAnsi="Times New Roman" w:eastAsia="宋体" w:cs="Times New Roman"/>
        </w:rPr>
        <w:t>递交的</w:t>
      </w:r>
      <w:sdt>
        <w:sdtPr>
          <w:rPr>
            <w:rFonts w:ascii="Times New Roman" w:hAnsi="Times New Roman" w:eastAsia="宋体" w:cs="Times New Roman"/>
          </w:rPr>
          <w:id w:val="204717392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Times New Roman"/>
            <w:color w:val="00B0F0"/>
          </w:rPr>
        </w:sdtEndPr>
        <w:sdtContent>
          <w:r>
            <w:rPr>
              <w:rFonts w:hint="eastAsia" w:ascii="Times New Roman" w:hAnsi="Times New Roman" w:eastAsia="宋体" w:cs="Times New Roman"/>
              <w:lang w:eastAsia="zh-CN"/>
            </w:rPr>
            <w:t>2025年第十一届四川农业博览会布展搭建服务项目</w:t>
          </w:r>
        </w:sdtContent>
      </w:sdt>
      <w:r>
        <w:rPr>
          <w:rFonts w:ascii="Times New Roman" w:hAnsi="Times New Roman" w:eastAsia="宋体" w:cs="Times New Roman"/>
        </w:rPr>
        <w:t>（项目名称）响应文件，确定其为成交供应商。</w:t>
      </w:r>
    </w:p>
    <w:p w14:paraId="00E401D7">
      <w:pPr>
        <w:ind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感谢各位供应商的参与。</w:t>
      </w:r>
    </w:p>
    <w:p w14:paraId="46273E17">
      <w:pPr>
        <w:ind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投标（响应）保证金将按采购文件及采购服务平台要求无息原路退还。</w:t>
      </w:r>
    </w:p>
    <w:p w14:paraId="6A85DFE8">
      <w:pPr>
        <w:ind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特此通知。</w:t>
      </w:r>
    </w:p>
    <w:p w14:paraId="2CEBADA3">
      <w:pPr>
        <w:ind w:left="5040"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四川省茶业集团股份有限公司</w:t>
      </w:r>
    </w:p>
    <w:sdt>
      <w:sdtPr>
        <w:rPr>
          <w:rFonts w:hint="eastAsia" w:ascii="Times New Roman" w:hAnsi="Times New Roman" w:eastAsia="宋体" w:cs="Times New Roman"/>
        </w:rPr>
        <w:id w:val="134302851"/>
        <w:placeholder>
          <w:docPart w:val="DefaultPlaceholder_-1854013440"/>
        </w:placeholder>
      </w:sdtPr>
      <w:sdtEndPr>
        <w:rPr>
          <w:rFonts w:hint="eastAsia" w:ascii="Times New Roman" w:hAnsi="Times New Roman" w:eastAsia="宋体" w:cs="Times New Roman"/>
        </w:rPr>
      </w:sdtEndPr>
      <w:sdtContent>
        <w:sdt>
          <w:sdtPr>
            <w:rPr>
              <w:rFonts w:hint="eastAsia" w:ascii="Times New Roman" w:hAnsi="Times New Roman" w:eastAsia="宋体" w:cs="Times New Roman"/>
              <w:color w:val="00B0F0"/>
            </w:rPr>
            <w:id w:val="922454162"/>
            <w:placeholder>
              <w:docPart w:val="DefaultPlaceholder_-1854013437"/>
            </w:placeholder>
            <w:date w:fullDate="2025-09-01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 w:eastAsia="宋体" w:cs="Times New Roman"/>
              <w:color w:val="00B0F0"/>
            </w:rPr>
          </w:sdtEndPr>
          <w:sdtContent>
            <w:p w14:paraId="6870FE56">
              <w:pPr>
                <w:ind w:left="5880" w:firstLine="420"/>
                <w:rPr>
                  <w:rFonts w:ascii="Times New Roman" w:hAnsi="Times New Roman" w:eastAsia="宋体" w:cs="Times New Roman"/>
                </w:rPr>
              </w:pPr>
              <w:r>
                <w:rPr>
                  <w:rFonts w:hint="eastAsia" w:ascii="Times New Roman" w:hAnsi="Times New Roman" w:eastAsia="宋体" w:cs="Times New Roman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2025年9月1日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0E798F"/>
    <w:rsid w:val="00406366"/>
    <w:rsid w:val="004775FC"/>
    <w:rsid w:val="004B3213"/>
    <w:rsid w:val="004E5CBC"/>
    <w:rsid w:val="00544599"/>
    <w:rsid w:val="005A7053"/>
    <w:rsid w:val="005B4337"/>
    <w:rsid w:val="008E08B2"/>
    <w:rsid w:val="00946F1E"/>
    <w:rsid w:val="00AD028F"/>
    <w:rsid w:val="00BC6DBB"/>
    <w:rsid w:val="00C76C22"/>
    <w:rsid w:val="00DA36CE"/>
    <w:rsid w:val="00F5225A"/>
    <w:rsid w:val="17B71107"/>
    <w:rsid w:val="24851BB2"/>
    <w:rsid w:val="317C06A1"/>
    <w:rsid w:val="40E108F1"/>
    <w:rsid w:val="5D27759C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1自制"/>
    <w:basedOn w:val="3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8">
    <w:name w:val="Placeholder Text"/>
    <w:basedOn w:val="6"/>
    <w:unhideWhenUsed/>
    <w:uiPriority w:val="99"/>
    <w:rPr>
      <w:color w:val="666666"/>
    </w:rPr>
  </w:style>
  <w:style w:type="character" w:customStyle="1" w:styleId="9">
    <w:name w:val="标题 1 字符"/>
    <w:basedOn w:val="6"/>
    <w:link w:val="2"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80E12D-39F8-462D-B51C-03A1844C469D}"/>
      </w:docPartPr>
      <w:docPartBody>
        <w:p w14:paraId="36EC42D1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A72345-F2B8-42D5-BED5-2898612DF102}"/>
      </w:docPartPr>
      <w:docPartBody>
        <w:p w14:paraId="0F3AFE29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ABE88F-CDAC-4179-AAB2-C931535790F4}"/>
      </w:docPartPr>
      <w:docPartBody>
        <w:p w14:paraId="737FB0DC"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15"/>
    <w:rsid w:val="00065A5B"/>
    <w:rsid w:val="00076981"/>
    <w:rsid w:val="00112064"/>
    <w:rsid w:val="00317548"/>
    <w:rsid w:val="005A7053"/>
    <w:rsid w:val="006163C6"/>
    <w:rsid w:val="0068376C"/>
    <w:rsid w:val="008E08B2"/>
    <w:rsid w:val="009318C3"/>
    <w:rsid w:val="009F0E15"/>
    <w:rsid w:val="00B92DD0"/>
    <w:rsid w:val="00C76C22"/>
    <w:rsid w:val="00DA36CE"/>
    <w:rsid w:val="00E3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351</Words>
  <Characters>367</Characters>
  <Lines>3</Lines>
  <Paragraphs>1</Paragraphs>
  <TotalTime>24</TotalTime>
  <ScaleCrop>false</ScaleCrop>
  <LinksUpToDate>false</LinksUpToDate>
  <CharactersWithSpaces>369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2025-06-27T03:37:00Z</cp:lastPrinted>
  <dcterms:modified xsi:type="dcterms:W3CDTF">2025-08-29T01:54:47Z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